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21DC1" w14:textId="08F82331" w:rsidR="00D34101" w:rsidRPr="00D451E6" w:rsidRDefault="00870F5C">
      <w:r>
        <w:t xml:space="preserve">Часть 1: Настройка локальной аутентификации AAA для консольного доступа на маршрутизаторе R1 </w:t>
      </w:r>
      <w:r>
        <w:br/>
        <w:t>Шаг 1: Проверьте связь.</w:t>
      </w:r>
      <w:r w:rsidRPr="00870F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503BC7" wp14:editId="2FB87D25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Шаг 2: Настройте имя локального пользователя на маршрутизаторе R1.</w:t>
      </w:r>
      <w:r w:rsidR="00D451E6" w:rsidRPr="00D451E6">
        <w:rPr>
          <w:noProof/>
        </w:rPr>
        <w:t xml:space="preserve"> </w:t>
      </w:r>
      <w:r w:rsidR="00D451E6">
        <w:rPr>
          <w:noProof/>
        </w:rPr>
        <w:drawing>
          <wp:inline distT="0" distB="0" distL="0" distR="0" wp14:anchorId="54D4C7EE" wp14:editId="1E0B3DEB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1E6">
        <w:rPr>
          <w:noProof/>
        </w:rPr>
        <w:lastRenderedPageBreak/>
        <w:drawing>
          <wp:inline distT="0" distB="0" distL="0" distR="0" wp14:anchorId="1E176C6E" wp14:editId="419C3875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1E6">
        <w:rPr>
          <w:noProof/>
        </w:rPr>
        <w:drawing>
          <wp:inline distT="0" distB="0" distL="0" distR="0" wp14:anchorId="2E830F47" wp14:editId="5348E4D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1E6">
        <w:rPr>
          <w:noProof/>
        </w:rPr>
        <w:lastRenderedPageBreak/>
        <w:drawing>
          <wp:inline distT="0" distB="0" distL="0" distR="0" wp14:anchorId="1A4E1D82" wp14:editId="09D572F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1E6">
        <w:rPr>
          <w:noProof/>
        </w:rPr>
        <w:drawing>
          <wp:inline distT="0" distB="0" distL="0" distR="0" wp14:anchorId="226FB0B9" wp14:editId="79693D6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1E6">
        <w:rPr>
          <w:noProof/>
        </w:rPr>
        <w:lastRenderedPageBreak/>
        <w:drawing>
          <wp:inline distT="0" distB="0" distL="0" distR="0" wp14:anchorId="0EF98D11" wp14:editId="1405E31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1E6">
        <w:rPr>
          <w:noProof/>
        </w:rPr>
        <w:drawing>
          <wp:inline distT="0" distB="0" distL="0" distR="0" wp14:anchorId="46C19BDC" wp14:editId="7A372A9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1E6">
        <w:rPr>
          <w:noProof/>
        </w:rPr>
        <w:lastRenderedPageBreak/>
        <w:drawing>
          <wp:inline distT="0" distB="0" distL="0" distR="0" wp14:anchorId="15CA0F48" wp14:editId="52EEB6A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1E6">
        <w:t xml:space="preserve">Часть 2: Настройка локальной аутентификации AAA для линий VTY на маршрутизаторе R1 </w:t>
      </w:r>
      <w:r w:rsidR="00D451E6">
        <w:br/>
        <w:t>Шаг 1: Настройте доменное имя и криптографический ключ для использования с протоколом SSH.</w:t>
      </w:r>
      <w:r w:rsidR="00A46512" w:rsidRPr="00A46512">
        <w:rPr>
          <w:noProof/>
        </w:rPr>
        <w:t xml:space="preserve"> </w:t>
      </w:r>
      <w:r w:rsidR="00A46512">
        <w:rPr>
          <w:noProof/>
        </w:rPr>
        <w:drawing>
          <wp:inline distT="0" distB="0" distL="0" distR="0" wp14:anchorId="6671A16C" wp14:editId="6A2AA74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604">
        <w:rPr>
          <w:noProof/>
        </w:rPr>
        <w:br/>
      </w:r>
      <w:r w:rsidR="002F3604">
        <w:rPr>
          <w:noProof/>
        </w:rPr>
        <w:br/>
      </w:r>
      <w:r w:rsidR="002F3604">
        <w:rPr>
          <w:noProof/>
        </w:rPr>
        <w:br/>
      </w:r>
      <w:r w:rsidR="002F3604">
        <w:rPr>
          <w:noProof/>
        </w:rPr>
        <w:br/>
      </w:r>
      <w:r w:rsidR="002F3604">
        <w:rPr>
          <w:noProof/>
        </w:rPr>
        <w:br/>
      </w:r>
      <w:r w:rsidR="002F3604">
        <w:rPr>
          <w:noProof/>
        </w:rPr>
        <w:br/>
      </w:r>
      <w:r w:rsidR="002F3604">
        <w:rPr>
          <w:noProof/>
        </w:rPr>
        <w:br/>
      </w:r>
      <w:r w:rsidR="002F3604">
        <w:rPr>
          <w:noProof/>
        </w:rPr>
        <w:br/>
      </w:r>
      <w:r w:rsidR="002F3604">
        <w:rPr>
          <w:noProof/>
        </w:rPr>
        <w:br/>
      </w:r>
      <w:r w:rsidR="002F3604">
        <w:rPr>
          <w:noProof/>
        </w:rPr>
        <w:br/>
      </w:r>
      <w:r w:rsidR="002F3604">
        <w:rPr>
          <w:noProof/>
        </w:rPr>
        <w:br/>
      </w:r>
      <w:r w:rsidR="002F3604">
        <w:rPr>
          <w:noProof/>
        </w:rPr>
        <w:br/>
      </w:r>
      <w:r w:rsidR="00A46512">
        <w:lastRenderedPageBreak/>
        <w:t>Шаг 2: Настройте метод аутентификации AAA с использованием именованного списка для линий VTY на маршрутизаторе R1.</w:t>
      </w:r>
      <w:r w:rsidR="00A46512" w:rsidRPr="00A46512">
        <w:t xml:space="preserve"> </w:t>
      </w:r>
      <w:r w:rsidR="00A46512">
        <w:br/>
        <w:t>Шаг 3: Настройте линии VTY для использования определенного метода аутентификации AAA</w:t>
      </w:r>
      <w:r w:rsidR="00A46512">
        <w:rPr>
          <w:noProof/>
        </w:rPr>
        <w:drawing>
          <wp:inline distT="0" distB="0" distL="0" distR="0" wp14:anchorId="29606BE0" wp14:editId="5D083D45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12">
        <w:rPr>
          <w:noProof/>
        </w:rPr>
        <w:drawing>
          <wp:inline distT="0" distB="0" distL="0" distR="0" wp14:anchorId="449E5F9A" wp14:editId="351FA35D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12">
        <w:rPr>
          <w:noProof/>
        </w:rPr>
        <w:lastRenderedPageBreak/>
        <w:drawing>
          <wp:inline distT="0" distB="0" distL="0" distR="0" wp14:anchorId="61B17AEB" wp14:editId="666297B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12">
        <w:rPr>
          <w:noProof/>
        </w:rPr>
        <w:drawing>
          <wp:inline distT="0" distB="0" distL="0" distR="0" wp14:anchorId="4ED7DAD9" wp14:editId="0EC67986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604">
        <w:br/>
      </w:r>
      <w:r w:rsidR="002F3604">
        <w:br/>
      </w:r>
      <w:r w:rsidR="002F3604">
        <w:br/>
      </w:r>
      <w:r w:rsidR="002F3604">
        <w:br/>
      </w:r>
      <w:r w:rsidR="002F3604">
        <w:br/>
      </w:r>
      <w:r w:rsidR="002F3604">
        <w:br/>
      </w:r>
      <w:r w:rsidR="002F3604">
        <w:br/>
      </w:r>
      <w:r w:rsidR="002F3604">
        <w:br/>
      </w:r>
      <w:r w:rsidR="002F3604">
        <w:br/>
      </w:r>
      <w:r w:rsidR="002F3604">
        <w:br/>
      </w:r>
      <w:r w:rsidR="002F3604">
        <w:br/>
      </w:r>
      <w:r w:rsidR="002F3604">
        <w:br/>
      </w:r>
      <w:r w:rsidR="002F3604">
        <w:br/>
      </w:r>
      <w:r w:rsidR="002F3604">
        <w:br/>
      </w:r>
      <w:r w:rsidR="00A46512">
        <w:lastRenderedPageBreak/>
        <w:t>Шаг 4: Проверьте метод аутентификации AAA.</w:t>
      </w:r>
      <w:r w:rsidR="00A46512" w:rsidRPr="00A46512">
        <w:rPr>
          <w:noProof/>
        </w:rPr>
        <w:t xml:space="preserve"> </w:t>
      </w:r>
      <w:r w:rsidR="00A46512">
        <w:rPr>
          <w:noProof/>
        </w:rPr>
        <w:drawing>
          <wp:inline distT="0" distB="0" distL="0" distR="0" wp14:anchorId="3158259A" wp14:editId="0BF1A73D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12">
        <w:t xml:space="preserve">Часть 3: Настройка серверной аутентификации AAA по протоколу TACACS+ на маршрутизаторе R2 Шаг 1: Настройте резервную запись в локальной базе данных с именем </w:t>
      </w:r>
      <w:proofErr w:type="spellStart"/>
      <w:r w:rsidR="00A46512">
        <w:t>Admin</w:t>
      </w:r>
      <w:proofErr w:type="spellEnd"/>
      <w:r w:rsidR="00A46512">
        <w:t>.</w:t>
      </w:r>
      <w:r w:rsidR="00A46512" w:rsidRPr="00A46512">
        <w:rPr>
          <w:noProof/>
        </w:rPr>
        <w:t xml:space="preserve"> </w:t>
      </w:r>
      <w:r w:rsidR="002F3604">
        <w:rPr>
          <w:noProof/>
        </w:rPr>
        <w:br/>
      </w:r>
      <w:r w:rsidR="002F3604">
        <w:t>TACACS+</w:t>
      </w:r>
      <w:r w:rsidR="002F3604">
        <w:rPr>
          <w:lang w:val="en-US"/>
        </w:rPr>
        <w:t xml:space="preserve"> - </w:t>
      </w:r>
      <w:r w:rsidR="002F3604">
        <w:rPr>
          <w:rFonts w:ascii="Arial" w:hAnsi="Arial" w:cs="Arial"/>
          <w:color w:val="202122"/>
          <w:sz w:val="21"/>
          <w:szCs w:val="21"/>
          <w:shd w:val="clear" w:color="auto" w:fill="FFFFFF"/>
        </w:rPr>
        <w:t> сеансовый</w:t>
      </w:r>
      <w:r w:rsidR="002F3604"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 xml:space="preserve"> </w:t>
      </w:r>
      <w:r w:rsidR="002F3604">
        <w:rPr>
          <w:rFonts w:ascii="Arial" w:hAnsi="Arial" w:cs="Arial"/>
          <w:color w:val="202122"/>
          <w:sz w:val="21"/>
          <w:szCs w:val="21"/>
          <w:shd w:val="clear" w:color="auto" w:fill="FFFFFF"/>
        </w:rPr>
        <w:t>протокол</w:t>
      </w:r>
      <w:r w:rsidR="002F3604">
        <w:rPr>
          <w:noProof/>
        </w:rPr>
        <w:t xml:space="preserve"> </w:t>
      </w:r>
      <w:r w:rsidR="00A46512">
        <w:rPr>
          <w:noProof/>
        </w:rPr>
        <w:drawing>
          <wp:inline distT="0" distB="0" distL="0" distR="0" wp14:anchorId="684A589A" wp14:editId="7A26D83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12">
        <w:rPr>
          <w:noProof/>
        </w:rPr>
        <w:br/>
      </w:r>
      <w:r w:rsidR="00A46512">
        <w:rPr>
          <w:noProof/>
        </w:rPr>
        <w:br/>
      </w:r>
      <w:r w:rsidR="00A46512">
        <w:rPr>
          <w:noProof/>
        </w:rPr>
        <w:br/>
      </w:r>
      <w:r w:rsidR="00A46512">
        <w:rPr>
          <w:noProof/>
        </w:rPr>
        <w:br/>
      </w:r>
      <w:r w:rsidR="00A46512">
        <w:rPr>
          <w:noProof/>
        </w:rPr>
        <w:br/>
      </w:r>
      <w:r w:rsidR="00A46512">
        <w:rPr>
          <w:noProof/>
        </w:rPr>
        <w:br/>
      </w:r>
      <w:r w:rsidR="00A46512">
        <w:rPr>
          <w:noProof/>
        </w:rPr>
        <w:br/>
      </w:r>
      <w:r w:rsidR="00A46512">
        <w:rPr>
          <w:noProof/>
        </w:rPr>
        <w:br/>
      </w:r>
      <w:r w:rsidR="00A46512">
        <w:rPr>
          <w:noProof/>
        </w:rPr>
        <w:br/>
      </w:r>
      <w:r w:rsidR="00A46512">
        <w:rPr>
          <w:noProof/>
        </w:rPr>
        <w:br/>
      </w:r>
      <w:r w:rsidR="00A46512">
        <w:rPr>
          <w:noProof/>
        </w:rPr>
        <w:lastRenderedPageBreak/>
        <w:br/>
      </w:r>
      <w:r w:rsidR="00A46512">
        <w:rPr>
          <w:noProof/>
        </w:rPr>
        <w:br/>
      </w:r>
      <w:r w:rsidR="00A46512">
        <w:t>Шаг 2: Проверьте конфигурацию сервера TACACS+.</w:t>
      </w:r>
      <w:r w:rsidR="00A46512">
        <w:rPr>
          <w:noProof/>
        </w:rPr>
        <w:br/>
      </w:r>
      <w:r w:rsidR="00A46512">
        <w:rPr>
          <w:noProof/>
        </w:rPr>
        <w:drawing>
          <wp:inline distT="0" distB="0" distL="0" distR="0" wp14:anchorId="733683C8" wp14:editId="59D8601B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12">
        <w:t>Шаг 3: Настройте параметры сервера TACACS+ на маршрутизаторе R2</w:t>
      </w:r>
      <w:r w:rsidR="00A46512">
        <w:rPr>
          <w:noProof/>
        </w:rPr>
        <w:drawing>
          <wp:inline distT="0" distB="0" distL="0" distR="0" wp14:anchorId="24FF4083" wp14:editId="53365A18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12">
        <w:t>Шаг 4: Настройка аутентификации AAA для консольного доступа на маршрутизаторе R2.</w:t>
      </w:r>
      <w:r w:rsidR="00A46512" w:rsidRPr="00A46512">
        <w:rPr>
          <w:noProof/>
        </w:rPr>
        <w:t xml:space="preserve"> </w:t>
      </w:r>
      <w:r w:rsidR="00A46512">
        <w:rPr>
          <w:noProof/>
        </w:rPr>
        <w:lastRenderedPageBreak/>
        <w:drawing>
          <wp:inline distT="0" distB="0" distL="0" distR="0" wp14:anchorId="6242F245" wp14:editId="3AED560E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71E">
        <w:t>Шаг 5: Настройте консоль для использования определенного метода аутентификации AAA.</w:t>
      </w:r>
      <w:r w:rsidR="00D6471E" w:rsidRPr="00D6471E">
        <w:rPr>
          <w:noProof/>
        </w:rPr>
        <w:t xml:space="preserve"> </w:t>
      </w:r>
      <w:r w:rsidR="00D6471E">
        <w:rPr>
          <w:noProof/>
        </w:rPr>
        <w:drawing>
          <wp:inline distT="0" distB="0" distL="0" distR="0" wp14:anchorId="14E1342E" wp14:editId="19EA0F56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71E">
        <w:t>Шаг 6: Проверьте метод аутентификации AAA.</w:t>
      </w:r>
      <w:r w:rsidR="00D6471E" w:rsidRPr="00D6471E">
        <w:rPr>
          <w:noProof/>
        </w:rPr>
        <w:t xml:space="preserve"> </w:t>
      </w:r>
      <w:r w:rsidR="00D6471E">
        <w:rPr>
          <w:noProof/>
        </w:rPr>
        <w:lastRenderedPageBreak/>
        <w:drawing>
          <wp:inline distT="0" distB="0" distL="0" distR="0" wp14:anchorId="2612D2D8" wp14:editId="65D5EA61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62B">
        <w:rPr>
          <w:noProof/>
        </w:rPr>
        <w:drawing>
          <wp:inline distT="0" distB="0" distL="0" distR="0" wp14:anchorId="23B9AE43" wp14:editId="0B9535C8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62B">
        <w:rPr>
          <w:noProof/>
        </w:rPr>
        <w:lastRenderedPageBreak/>
        <w:drawing>
          <wp:inline distT="0" distB="0" distL="0" distR="0" wp14:anchorId="17B03466" wp14:editId="5F04F23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62B">
        <w:rPr>
          <w:noProof/>
        </w:rPr>
        <w:drawing>
          <wp:inline distT="0" distB="0" distL="0" distR="0" wp14:anchorId="0364D39F" wp14:editId="7D98D3B1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04262B">
        <w:rPr>
          <w:noProof/>
        </w:rPr>
        <w:br/>
      </w:r>
      <w:r w:rsidR="00D6471E">
        <w:lastRenderedPageBreak/>
        <w:t xml:space="preserve">Часть 4: Настройка серверной аутентификации AAA по протоколу RADIUS на маршрутизаторе R3 Шаг 1: Настройте резервную запись в локальной базе данных с именем </w:t>
      </w:r>
      <w:proofErr w:type="spellStart"/>
      <w:r w:rsidR="00D6471E">
        <w:t>Admin</w:t>
      </w:r>
      <w:proofErr w:type="spellEnd"/>
      <w:r w:rsidR="00D6471E">
        <w:t>.</w:t>
      </w:r>
      <w:r w:rsidR="00D6471E" w:rsidRPr="00D6471E">
        <w:rPr>
          <w:noProof/>
        </w:rPr>
        <w:t xml:space="preserve"> </w:t>
      </w:r>
      <w:r w:rsidR="00D6471E">
        <w:rPr>
          <w:noProof/>
        </w:rPr>
        <w:drawing>
          <wp:inline distT="0" distB="0" distL="0" distR="0" wp14:anchorId="262D6669" wp14:editId="1584E48A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71E">
        <w:rPr>
          <w:noProof/>
        </w:rPr>
        <w:drawing>
          <wp:inline distT="0" distB="0" distL="0" distR="0" wp14:anchorId="28CE08DF" wp14:editId="38B634B4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71E">
        <w:t>Шаг 4: Настройка аутентификации AAA для консольного доступа на маршрутизаторе R3.</w:t>
      </w:r>
      <w:r w:rsidR="00D6471E" w:rsidRPr="00D6471E">
        <w:rPr>
          <w:noProof/>
        </w:rPr>
        <w:t xml:space="preserve"> </w:t>
      </w:r>
      <w:r w:rsidR="00D6471E">
        <w:rPr>
          <w:noProof/>
        </w:rPr>
        <w:lastRenderedPageBreak/>
        <w:drawing>
          <wp:inline distT="0" distB="0" distL="0" distR="0" wp14:anchorId="44DEA28E" wp14:editId="09D7BE49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71E">
        <w:t>Шаг 5: Настройте консоль для использования определенного метода аутентификации AAA.</w:t>
      </w:r>
      <w:r w:rsidR="00D6471E" w:rsidRPr="00D6471E">
        <w:rPr>
          <w:noProof/>
        </w:rPr>
        <w:t xml:space="preserve"> </w:t>
      </w:r>
      <w:r w:rsidR="00D6471E">
        <w:rPr>
          <w:noProof/>
        </w:rPr>
        <w:drawing>
          <wp:inline distT="0" distB="0" distL="0" distR="0" wp14:anchorId="2788CB9C" wp14:editId="29182D8D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71E">
        <w:t>Шаг 6: Проверьте метод аутентификации AAA.</w:t>
      </w:r>
      <w:r w:rsidR="00D6471E" w:rsidRPr="00D6471E">
        <w:rPr>
          <w:noProof/>
        </w:rPr>
        <w:t xml:space="preserve"> </w:t>
      </w:r>
      <w:r w:rsidR="00D6471E">
        <w:rPr>
          <w:noProof/>
        </w:rPr>
        <w:lastRenderedPageBreak/>
        <w:drawing>
          <wp:inline distT="0" distB="0" distL="0" distR="0" wp14:anchorId="6DA76EB7" wp14:editId="035AD81C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71E">
        <w:rPr>
          <w:noProof/>
        </w:rPr>
        <w:drawing>
          <wp:inline distT="0" distB="0" distL="0" distR="0" wp14:anchorId="4590BDFA" wp14:editId="2A8F5B0E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71E">
        <w:rPr>
          <w:noProof/>
        </w:rPr>
        <w:lastRenderedPageBreak/>
        <w:drawing>
          <wp:inline distT="0" distB="0" distL="0" distR="0" wp14:anchorId="3A5F15BE" wp14:editId="27BD439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62B">
        <w:rPr>
          <w:noProof/>
        </w:rPr>
        <w:drawing>
          <wp:inline distT="0" distB="0" distL="0" distR="0" wp14:anchorId="2A9A2F0B" wp14:editId="5800BABD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62B">
        <w:rPr>
          <w:noProof/>
        </w:rPr>
        <w:lastRenderedPageBreak/>
        <w:drawing>
          <wp:inline distT="0" distB="0" distL="0" distR="0" wp14:anchorId="3009C98E" wp14:editId="7ECBDBF7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101" w:rsidRPr="00D451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F5C"/>
    <w:rsid w:val="0004262B"/>
    <w:rsid w:val="002F3604"/>
    <w:rsid w:val="004C0A57"/>
    <w:rsid w:val="00870F5C"/>
    <w:rsid w:val="00A46512"/>
    <w:rsid w:val="00D34101"/>
    <w:rsid w:val="00D451E6"/>
    <w:rsid w:val="00D64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726A7E"/>
  <w15:chartTrackingRefBased/>
  <w15:docId w15:val="{BCF17EEC-5DDC-4B8D-950A-61BE8D940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2F360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17</Pages>
  <Words>235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2</cp:revision>
  <dcterms:created xsi:type="dcterms:W3CDTF">2023-09-25T14:48:00Z</dcterms:created>
  <dcterms:modified xsi:type="dcterms:W3CDTF">2023-10-12T19:33:00Z</dcterms:modified>
</cp:coreProperties>
</file>